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F0C1" w14:textId="4378ECC8" w:rsidR="000318BE" w:rsidRPr="000318BE" w:rsidRDefault="000318BE" w:rsidP="000318BE">
      <w:pPr>
        <w:spacing w:line="360" w:lineRule="auto"/>
        <w:rPr>
          <w:rFonts w:ascii="Times New Roman" w:hAnsi="Times New Roman" w:cs="Times New Roman"/>
          <w:caps/>
          <w:lang w:val="vi-VN"/>
        </w:rPr>
      </w:pPr>
      <w:r w:rsidRPr="000318BE">
        <w:rPr>
          <w:rFonts w:ascii="Times New Roman" w:hAnsi="Times New Roman" w:cs="Times New Roman"/>
          <w:caps/>
        </w:rPr>
        <w:t>Công ty cổ phần Anphatek - người có liên quan đến Chủ tịch HĐQT - đã bán 316.300 CP</w:t>
      </w:r>
    </w:p>
    <w:p w14:paraId="46CE2DD7" w14:textId="3E684FAA" w:rsidR="001A6E63" w:rsidRPr="000318BE" w:rsidRDefault="000318BE" w:rsidP="000318BE">
      <w:pPr>
        <w:spacing w:line="360" w:lineRule="auto"/>
        <w:rPr>
          <w:rFonts w:ascii="Times New Roman" w:hAnsi="Times New Roman" w:cs="Times New Roman"/>
        </w:rPr>
      </w:pPr>
      <w:r w:rsidRPr="000318BE">
        <w:rPr>
          <w:rFonts w:ascii="Times New Roman" w:hAnsi="Times New Roman" w:cs="Times New Roman"/>
        </w:rPr>
        <w:t xml:space="preserve">- </w:t>
      </w:r>
      <w:proofErr w:type="spellStart"/>
      <w:r w:rsidRPr="000318BE">
        <w:rPr>
          <w:rFonts w:ascii="Times New Roman" w:hAnsi="Times New Roman" w:cs="Times New Roman"/>
        </w:rPr>
        <w:t>Tên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chức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thực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 xml:space="preserve">: Công ty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phần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Anphatek</w:t>
      </w:r>
      <w:proofErr w:type="spellEnd"/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Mã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chứng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khoán</w:t>
      </w:r>
      <w:proofErr w:type="spellEnd"/>
      <w:r w:rsidRPr="000318BE">
        <w:rPr>
          <w:rFonts w:ascii="Times New Roman" w:hAnsi="Times New Roman" w:cs="Times New Roman"/>
        </w:rPr>
        <w:t>: LBE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Số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lượng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phiếu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nắm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giữ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trước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khi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thực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>: 328.363 CP (</w:t>
      </w:r>
      <w:proofErr w:type="spellStart"/>
      <w:r w:rsidRPr="000318BE">
        <w:rPr>
          <w:rFonts w:ascii="Times New Roman" w:hAnsi="Times New Roman" w:cs="Times New Roman"/>
        </w:rPr>
        <w:t>tỷ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lệ</w:t>
      </w:r>
      <w:proofErr w:type="spellEnd"/>
      <w:r w:rsidRPr="000318BE">
        <w:rPr>
          <w:rFonts w:ascii="Times New Roman" w:hAnsi="Times New Roman" w:cs="Times New Roman"/>
        </w:rPr>
        <w:t xml:space="preserve"> 16,42%)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Tên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của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người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có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liên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quan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tại</w:t>
      </w:r>
      <w:proofErr w:type="spellEnd"/>
      <w:r w:rsidRPr="000318BE">
        <w:rPr>
          <w:rFonts w:ascii="Times New Roman" w:hAnsi="Times New Roman" w:cs="Times New Roman"/>
        </w:rPr>
        <w:t xml:space="preserve"> TCNY: </w:t>
      </w:r>
      <w:proofErr w:type="spellStart"/>
      <w:r w:rsidRPr="000318BE">
        <w:rPr>
          <w:rFonts w:ascii="Times New Roman" w:hAnsi="Times New Roman" w:cs="Times New Roman"/>
        </w:rPr>
        <w:t>Trần</w:t>
      </w:r>
      <w:proofErr w:type="spellEnd"/>
      <w:r w:rsidRPr="000318BE">
        <w:rPr>
          <w:rFonts w:ascii="Times New Roman" w:hAnsi="Times New Roman" w:cs="Times New Roman"/>
        </w:rPr>
        <w:t xml:space="preserve"> Việt Thắng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Chức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vụ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nay </w:t>
      </w:r>
      <w:proofErr w:type="spellStart"/>
      <w:r w:rsidRPr="000318BE">
        <w:rPr>
          <w:rFonts w:ascii="Times New Roman" w:hAnsi="Times New Roman" w:cs="Times New Roman"/>
        </w:rPr>
        <w:t>của</w:t>
      </w:r>
      <w:proofErr w:type="spellEnd"/>
      <w:r w:rsidRPr="000318BE">
        <w:rPr>
          <w:rFonts w:ascii="Times New Roman" w:hAnsi="Times New Roman" w:cs="Times New Roman"/>
        </w:rPr>
        <w:t xml:space="preserve"> NCLQ </w:t>
      </w:r>
      <w:proofErr w:type="spellStart"/>
      <w:r w:rsidRPr="000318BE">
        <w:rPr>
          <w:rFonts w:ascii="Times New Roman" w:hAnsi="Times New Roman" w:cs="Times New Roman"/>
        </w:rPr>
        <w:t>tại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chức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niêm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yết</w:t>
      </w:r>
      <w:proofErr w:type="spellEnd"/>
      <w:r w:rsidRPr="000318BE">
        <w:rPr>
          <w:rFonts w:ascii="Times New Roman" w:hAnsi="Times New Roman" w:cs="Times New Roman"/>
        </w:rPr>
        <w:t xml:space="preserve">: </w:t>
      </w:r>
      <w:proofErr w:type="spellStart"/>
      <w:r w:rsidRPr="000318BE">
        <w:rPr>
          <w:rFonts w:ascii="Times New Roman" w:hAnsi="Times New Roman" w:cs="Times New Roman"/>
        </w:rPr>
        <w:t>Chủ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tịch</w:t>
      </w:r>
      <w:proofErr w:type="spellEnd"/>
      <w:r w:rsidRPr="000318BE">
        <w:rPr>
          <w:rFonts w:ascii="Times New Roman" w:hAnsi="Times New Roman" w:cs="Times New Roman"/>
        </w:rPr>
        <w:t xml:space="preserve"> HĐQT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Chức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vụ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nay </w:t>
      </w:r>
      <w:proofErr w:type="spellStart"/>
      <w:r w:rsidRPr="000318BE">
        <w:rPr>
          <w:rFonts w:ascii="Times New Roman" w:hAnsi="Times New Roman" w:cs="Times New Roman"/>
        </w:rPr>
        <w:t>của</w:t>
      </w:r>
      <w:proofErr w:type="spellEnd"/>
      <w:r w:rsidRPr="000318BE">
        <w:rPr>
          <w:rFonts w:ascii="Times New Roman" w:hAnsi="Times New Roman" w:cs="Times New Roman"/>
        </w:rPr>
        <w:t xml:space="preserve"> NCLQ </w:t>
      </w:r>
      <w:proofErr w:type="spellStart"/>
      <w:r w:rsidRPr="000318BE">
        <w:rPr>
          <w:rFonts w:ascii="Times New Roman" w:hAnsi="Times New Roman" w:cs="Times New Roman"/>
        </w:rPr>
        <w:t>tại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chức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thực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 xml:space="preserve">: </w:t>
      </w:r>
      <w:proofErr w:type="spellStart"/>
      <w:r w:rsidRPr="000318BE">
        <w:rPr>
          <w:rFonts w:ascii="Times New Roman" w:hAnsi="Times New Roman" w:cs="Times New Roman"/>
        </w:rPr>
        <w:t>Chủ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tịch</w:t>
      </w:r>
      <w:proofErr w:type="spellEnd"/>
      <w:r w:rsidRPr="000318BE">
        <w:rPr>
          <w:rFonts w:ascii="Times New Roman" w:hAnsi="Times New Roman" w:cs="Times New Roman"/>
        </w:rPr>
        <w:t xml:space="preserve"> HĐQT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Số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lượng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phiếu</w:t>
      </w:r>
      <w:proofErr w:type="spellEnd"/>
      <w:r w:rsidRPr="000318BE">
        <w:rPr>
          <w:rFonts w:ascii="Times New Roman" w:hAnsi="Times New Roman" w:cs="Times New Roman"/>
        </w:rPr>
        <w:t xml:space="preserve"> NCLQ </w:t>
      </w:r>
      <w:proofErr w:type="spellStart"/>
      <w:r w:rsidRPr="000318BE">
        <w:rPr>
          <w:rFonts w:ascii="Times New Roman" w:hAnsi="Times New Roman" w:cs="Times New Roman"/>
        </w:rPr>
        <w:t>đang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nắm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giữ</w:t>
      </w:r>
      <w:proofErr w:type="spellEnd"/>
      <w:r w:rsidRPr="000318BE">
        <w:rPr>
          <w:rFonts w:ascii="Times New Roman" w:hAnsi="Times New Roman" w:cs="Times New Roman"/>
        </w:rPr>
        <w:t>: 909 CP (</w:t>
      </w:r>
      <w:proofErr w:type="spellStart"/>
      <w:r w:rsidRPr="000318BE">
        <w:rPr>
          <w:rFonts w:ascii="Times New Roman" w:hAnsi="Times New Roman" w:cs="Times New Roman"/>
        </w:rPr>
        <w:t>tỷ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lệ</w:t>
      </w:r>
      <w:proofErr w:type="spellEnd"/>
      <w:r w:rsidRPr="000318BE">
        <w:rPr>
          <w:rFonts w:ascii="Times New Roman" w:hAnsi="Times New Roman" w:cs="Times New Roman"/>
        </w:rPr>
        <w:t xml:space="preserve"> 0,05%)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Số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lượng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phiếu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đăng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ký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bán</w:t>
      </w:r>
      <w:proofErr w:type="spellEnd"/>
      <w:r w:rsidRPr="000318BE">
        <w:rPr>
          <w:rFonts w:ascii="Times New Roman" w:hAnsi="Times New Roman" w:cs="Times New Roman"/>
        </w:rPr>
        <w:t>: 328.363 CP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Số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lượng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phiếu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đã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bán</w:t>
      </w:r>
      <w:proofErr w:type="spellEnd"/>
      <w:r w:rsidRPr="000318BE">
        <w:rPr>
          <w:rFonts w:ascii="Times New Roman" w:hAnsi="Times New Roman" w:cs="Times New Roman"/>
        </w:rPr>
        <w:t>: 316.300 CP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Số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lượng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phiếu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nắm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giữ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sau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khi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thực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>: 12.063 CP (</w:t>
      </w:r>
      <w:proofErr w:type="spellStart"/>
      <w:r w:rsidRPr="000318BE">
        <w:rPr>
          <w:rFonts w:ascii="Times New Roman" w:hAnsi="Times New Roman" w:cs="Times New Roman"/>
        </w:rPr>
        <w:t>tỷ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lệ</w:t>
      </w:r>
      <w:proofErr w:type="spellEnd"/>
      <w:r w:rsidRPr="000318BE">
        <w:rPr>
          <w:rFonts w:ascii="Times New Roman" w:hAnsi="Times New Roman" w:cs="Times New Roman"/>
        </w:rPr>
        <w:t xml:space="preserve"> 0,6%)</w:t>
      </w:r>
      <w:r w:rsidRPr="000318BE">
        <w:rPr>
          <w:rFonts w:ascii="Times New Roman" w:hAnsi="Times New Roman" w:cs="Times New Roman"/>
        </w:rPr>
        <w:br/>
        <w:t xml:space="preserve">- Lý do </w:t>
      </w:r>
      <w:proofErr w:type="spellStart"/>
      <w:r w:rsidRPr="000318BE">
        <w:rPr>
          <w:rFonts w:ascii="Times New Roman" w:hAnsi="Times New Roman" w:cs="Times New Roman"/>
        </w:rPr>
        <w:t>không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thực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hiện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hết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số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cổ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phiếu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đăng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ký</w:t>
      </w:r>
      <w:proofErr w:type="spellEnd"/>
      <w:r w:rsidRPr="000318BE">
        <w:rPr>
          <w:rFonts w:ascii="Times New Roman" w:hAnsi="Times New Roman" w:cs="Times New Roman"/>
        </w:rPr>
        <w:t xml:space="preserve">: </w:t>
      </w:r>
      <w:proofErr w:type="spellStart"/>
      <w:r w:rsidRPr="000318BE">
        <w:rPr>
          <w:rFonts w:ascii="Times New Roman" w:hAnsi="Times New Roman" w:cs="Times New Roman"/>
        </w:rPr>
        <w:t>Giá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chưa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đạt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kỳ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vọng</w:t>
      </w:r>
      <w:proofErr w:type="spellEnd"/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Ngày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bắt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đầu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>: 27/03/2024</w:t>
      </w:r>
      <w:r w:rsidRPr="000318BE">
        <w:rPr>
          <w:rFonts w:ascii="Times New Roman" w:hAnsi="Times New Roman" w:cs="Times New Roman"/>
        </w:rPr>
        <w:br/>
        <w:t xml:space="preserve">- </w:t>
      </w:r>
      <w:proofErr w:type="spellStart"/>
      <w:r w:rsidRPr="000318BE">
        <w:rPr>
          <w:rFonts w:ascii="Times New Roman" w:hAnsi="Times New Roman" w:cs="Times New Roman"/>
        </w:rPr>
        <w:t>Ngày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kết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thúc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giao</w:t>
      </w:r>
      <w:proofErr w:type="spellEnd"/>
      <w:r w:rsidRPr="000318BE">
        <w:rPr>
          <w:rFonts w:ascii="Times New Roman" w:hAnsi="Times New Roman" w:cs="Times New Roman"/>
        </w:rPr>
        <w:t xml:space="preserve"> </w:t>
      </w:r>
      <w:proofErr w:type="spellStart"/>
      <w:r w:rsidRPr="000318BE">
        <w:rPr>
          <w:rFonts w:ascii="Times New Roman" w:hAnsi="Times New Roman" w:cs="Times New Roman"/>
        </w:rPr>
        <w:t>dịch</w:t>
      </w:r>
      <w:proofErr w:type="spellEnd"/>
      <w:r w:rsidRPr="000318BE">
        <w:rPr>
          <w:rFonts w:ascii="Times New Roman" w:hAnsi="Times New Roman" w:cs="Times New Roman"/>
        </w:rPr>
        <w:t>: 24/04/2024.</w:t>
      </w:r>
    </w:p>
    <w:sectPr w:rsidR="001A6E63" w:rsidRPr="0003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BE"/>
    <w:rsid w:val="000318BE"/>
    <w:rsid w:val="001A6E63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DE9B"/>
  <w15:chartTrackingRefBased/>
  <w15:docId w15:val="{D3631FD1-8731-4C37-B450-FAD72A27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03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3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318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3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318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3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3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3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3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318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31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318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318BE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318BE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318B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318B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318B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318B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3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3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3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3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3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318B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318B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318BE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318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318BE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318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2024-12-26T10:14:00Z</dcterms:created>
  <dcterms:modified xsi:type="dcterms:W3CDTF">2024-12-26T10:15:00Z</dcterms:modified>
</cp:coreProperties>
</file>