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B948D" w14:textId="17CE6373" w:rsidR="00002FFE" w:rsidRPr="00002FFE" w:rsidRDefault="00002FFE" w:rsidP="00002FFE">
      <w:pPr>
        <w:spacing w:line="360" w:lineRule="auto"/>
        <w:rPr>
          <w:rFonts w:ascii="Times New Roman" w:hAnsi="Times New Roman" w:cs="Times New Roman"/>
          <w:caps/>
          <w:sz w:val="24"/>
          <w:szCs w:val="24"/>
          <w:lang w:val="vi-VN"/>
        </w:rPr>
      </w:pPr>
      <w:r w:rsidRPr="00002FFE">
        <w:rPr>
          <w:rFonts w:ascii="Times New Roman" w:hAnsi="Times New Roman" w:cs="Times New Roman"/>
          <w:caps/>
          <w:sz w:val="24"/>
          <w:szCs w:val="24"/>
        </w:rPr>
        <w:t>Báo cáo thay đổi sở hữu cổ phiếu của cổ đông lớn - Trần Nghĩa Tâm</w:t>
      </w:r>
    </w:p>
    <w:p w14:paraId="771A2BC6" w14:textId="05F202A1" w:rsidR="00002FFE" w:rsidRPr="00002FFE" w:rsidRDefault="00002FFE" w:rsidP="00002F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2FF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Nghĩa Tâm</w:t>
      </w:r>
      <w:r w:rsidRPr="00002FFE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>: LBE</w:t>
      </w:r>
      <w:r w:rsidRPr="00002FFE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>: 142.009 CP (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7,1%)</w:t>
      </w:r>
      <w:r w:rsidRPr="00002FFE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>: 11.155 CP</w:t>
      </w:r>
      <w:r w:rsidRPr="00002FFE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>: 130.854 CP (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6,54%)</w:t>
      </w:r>
      <w:r w:rsidRPr="00002FFE">
        <w:rPr>
          <w:rFonts w:ascii="Times New Roman" w:hAnsi="Times New Roman" w:cs="Times New Roman"/>
          <w:sz w:val="24"/>
          <w:szCs w:val="24"/>
        </w:rPr>
        <w:br/>
        <w:t xml:space="preserve">- Lý do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: Lý do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FFE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002FFE">
        <w:rPr>
          <w:rFonts w:ascii="Times New Roman" w:hAnsi="Times New Roman" w:cs="Times New Roman"/>
          <w:sz w:val="24"/>
          <w:szCs w:val="24"/>
        </w:rPr>
        <w:t>: 27/03/2024.</w:t>
      </w:r>
    </w:p>
    <w:p w14:paraId="2655196F" w14:textId="77777777" w:rsidR="001A6E63" w:rsidRPr="00002FFE" w:rsidRDefault="001A6E63" w:rsidP="00002F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A6E63" w:rsidRPr="00002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FE"/>
    <w:rsid w:val="00002FFE"/>
    <w:rsid w:val="001A6E63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52E2E"/>
  <w15:chartTrackingRefBased/>
  <w15:docId w15:val="{723B3D22-F12C-459B-9667-0055DC48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002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002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002F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002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002F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002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002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002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002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002F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002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002F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002FFE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002FFE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002FFE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002FFE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002FFE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002FFE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002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002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002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002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002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002FFE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002FFE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002FFE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002F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002FFE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002F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2024-12-26T09:59:00Z</dcterms:created>
  <dcterms:modified xsi:type="dcterms:W3CDTF">2024-12-26T10:00:00Z</dcterms:modified>
</cp:coreProperties>
</file>