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FACF" w14:textId="5E6D3E22" w:rsidR="00FC5062" w:rsidRPr="00FC5062" w:rsidRDefault="00FC5062" w:rsidP="00FC5062">
      <w:pPr>
        <w:spacing w:line="360" w:lineRule="auto"/>
        <w:rPr>
          <w:rFonts w:ascii="Times New Roman" w:hAnsi="Times New Roman" w:cs="Times New Roman"/>
          <w:caps/>
          <w:sz w:val="24"/>
          <w:szCs w:val="24"/>
          <w:lang w:val="vi-VN"/>
        </w:rPr>
      </w:pPr>
      <w:r w:rsidRPr="00FC5062">
        <w:rPr>
          <w:rFonts w:ascii="Times New Roman" w:hAnsi="Times New Roman" w:cs="Times New Roman"/>
          <w:caps/>
          <w:sz w:val="24"/>
          <w:szCs w:val="24"/>
        </w:rPr>
        <w:t>Nguyễn Thị Mai Lan - người có liên quan đến Chủ tịch HĐQT - đăng ký bán 218.726 CP</w:t>
      </w:r>
    </w:p>
    <w:p w14:paraId="4EACE247" w14:textId="587AB7EE" w:rsidR="00FC5062" w:rsidRPr="00FC5062" w:rsidRDefault="00FC5062" w:rsidP="00FC50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0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>: Nguyễn Thị Mai Lan</w:t>
      </w:r>
      <w:r w:rsidRPr="00FC5062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>: LBE</w:t>
      </w:r>
      <w:r w:rsidRPr="00FC5062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>: 218.726 CP (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10,94%)</w:t>
      </w:r>
      <w:r w:rsidRPr="00FC5062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TCNY: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Việt Thắng</w:t>
      </w:r>
      <w:r w:rsidRPr="00FC5062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NCLQ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niêm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yết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HĐQT</w:t>
      </w:r>
      <w:r w:rsidRPr="00FC5062">
        <w:rPr>
          <w:rFonts w:ascii="Times New Roman" w:hAnsi="Times New Roman" w:cs="Times New Roman"/>
          <w:sz w:val="24"/>
          <w:szCs w:val="24"/>
        </w:rPr>
        <w:br/>
        <w:t xml:space="preserve">- Quan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NCLQ: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Mẹ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NCLQ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>: 909 CP (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0,05%)</w:t>
      </w:r>
      <w:r w:rsidRPr="00FC5062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>: 218.726 CP</w:t>
      </w:r>
      <w:r w:rsidRPr="00FC5062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: Nhu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br/>
        <w:t xml:space="preserve">- Phương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khớp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lệnh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>: 27/03/2024</w:t>
      </w:r>
      <w:r w:rsidRPr="00FC5062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06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FC5062">
        <w:rPr>
          <w:rFonts w:ascii="Times New Roman" w:hAnsi="Times New Roman" w:cs="Times New Roman"/>
          <w:sz w:val="24"/>
          <w:szCs w:val="24"/>
        </w:rPr>
        <w:t>: 24/04/2024.</w:t>
      </w:r>
    </w:p>
    <w:p w14:paraId="02491A2B" w14:textId="77777777" w:rsidR="001A6E63" w:rsidRPr="00FC5062" w:rsidRDefault="001A6E63">
      <w:pPr>
        <w:rPr>
          <w:rFonts w:ascii="Times New Roman" w:hAnsi="Times New Roman" w:cs="Times New Roman"/>
          <w:sz w:val="24"/>
          <w:szCs w:val="24"/>
        </w:rPr>
      </w:pPr>
    </w:p>
    <w:sectPr w:rsidR="001A6E63" w:rsidRPr="00FC5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62"/>
    <w:rsid w:val="001A6E63"/>
    <w:rsid w:val="00BD1249"/>
    <w:rsid w:val="00F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727BC"/>
  <w15:chartTrackingRefBased/>
  <w15:docId w15:val="{D1B423C5-7CA4-47B2-8EBE-8BD9D162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FC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FC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FC506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C5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C506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C5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C5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C5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C5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FC50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FC50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FC506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C5062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C5062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C5062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C5062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C5062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C5062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FC5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FC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FC5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FC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C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C5062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FC5062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FC5062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C50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FC5062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FC506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2024-12-26T09:50:00Z</dcterms:created>
  <dcterms:modified xsi:type="dcterms:W3CDTF">2024-12-26T09:51:00Z</dcterms:modified>
</cp:coreProperties>
</file>