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2063C6" w14:textId="1D3A3190" w:rsidR="001B28D9" w:rsidRPr="001B28D9" w:rsidRDefault="001B28D9" w:rsidP="001B28D9">
      <w:pPr>
        <w:jc w:val="center"/>
        <w:rPr>
          <w:b/>
          <w:bCs/>
        </w:rPr>
      </w:pPr>
      <w:hyperlink r:id="rId4" w:history="1">
        <w:r w:rsidRPr="001B28D9">
          <w:rPr>
            <w:rStyle w:val="Hyperlink"/>
            <w:b/>
            <w:bCs/>
          </w:rPr>
          <w:t>Phạm Đức Thắng không còn là cổ đông lớn</w:t>
        </w:r>
      </w:hyperlink>
    </w:p>
    <w:p w14:paraId="2307B097" w14:textId="1ED95862" w:rsidR="0075696B" w:rsidRDefault="001B28D9">
      <w:r w:rsidRPr="001B28D9">
        <w:t>- Tên cá nhân thực hiện giao dịch: Phạm Đức Thắng- Mã chứng khoán: LBE</w:t>
      </w:r>
      <w:r w:rsidRPr="001B28D9">
        <w:br/>
        <w:t>- Số lượng cổ phiếu nắm giữ trước khi thực hiện giao dịch: 252.000 CP (tỷ lệ 22,99%)</w:t>
      </w:r>
      <w:r w:rsidRPr="001B28D9">
        <w:br/>
        <w:t>- Số lượng cổ phiếu đã bán: 252.000 CP</w:t>
      </w:r>
      <w:r w:rsidRPr="001B28D9">
        <w:br/>
        <w:t>- Số lượng cổ phiếu nắm giữ sau khi thực hiện giao dịch: 0 CP (tỷ lệ 0%)</w:t>
      </w:r>
      <w:r w:rsidRPr="001B28D9">
        <w:br/>
        <w:t>- Ngày không còn là cổ đông lớn: 28/04/2020.</w:t>
      </w:r>
    </w:p>
    <w:sectPr w:rsidR="0075696B" w:rsidSect="00B41A7F">
      <w:pgSz w:w="15840" w:h="12240" w:orient="landscape"/>
      <w:pgMar w:top="1440" w:right="1440" w:bottom="1440" w:left="14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8D9"/>
    <w:rsid w:val="00163808"/>
    <w:rsid w:val="001B28D9"/>
    <w:rsid w:val="001F241E"/>
    <w:rsid w:val="00232506"/>
    <w:rsid w:val="003D3501"/>
    <w:rsid w:val="003E0627"/>
    <w:rsid w:val="0075696B"/>
    <w:rsid w:val="00A56EAB"/>
    <w:rsid w:val="00AE1C39"/>
    <w:rsid w:val="00B41A7F"/>
    <w:rsid w:val="00B5217E"/>
    <w:rsid w:val="00F7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7F5529"/>
  <w15:chartTrackingRefBased/>
  <w15:docId w15:val="{C2CAC070-2827-434D-B4AD-95A1B9240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28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28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yến cao</dc:creator>
  <cp:keywords/>
  <dc:description/>
  <cp:lastModifiedBy>yến cao</cp:lastModifiedBy>
  <cp:revision>1</cp:revision>
  <dcterms:created xsi:type="dcterms:W3CDTF">2024-12-26T03:45:00Z</dcterms:created>
  <dcterms:modified xsi:type="dcterms:W3CDTF">2024-12-26T03:46:00Z</dcterms:modified>
</cp:coreProperties>
</file>