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C226" w14:textId="77777777" w:rsidR="00143A72" w:rsidRPr="00143A72" w:rsidRDefault="00143A72" w:rsidP="00143A72">
      <w:pPr>
        <w:rPr>
          <w:b/>
          <w:bCs/>
        </w:rPr>
      </w:pPr>
      <w:r w:rsidRPr="00143A72">
        <w:rPr>
          <w:b/>
          <w:bCs/>
        </w:rPr>
        <w:t>Lê Thị Minh Trang - Phó Giám đốc - đăng ký mua 3.100 CP</w:t>
      </w:r>
    </w:p>
    <w:p w14:paraId="0001DF23" w14:textId="7DD0CB7A" w:rsidR="00143A72" w:rsidRPr="00143A72" w:rsidRDefault="00143A72" w:rsidP="00143A72">
      <w:pPr>
        <w:rPr>
          <w:b/>
          <w:bCs/>
        </w:rPr>
      </w:pPr>
      <w:r w:rsidRPr="00143A72">
        <w:rPr>
          <w:b/>
          <w:bCs/>
        </w:rPr>
        <w:drawing>
          <wp:inline distT="0" distB="0" distL="0" distR="0" wp14:anchorId="09835C8A" wp14:editId="6A168A9E">
            <wp:extent cx="190500" cy="180975"/>
            <wp:effectExtent l="0" t="0" r="0" b="9525"/>
            <wp:docPr id="878941259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DF16" w14:textId="77777777" w:rsidR="00143A72" w:rsidRPr="00143A72" w:rsidRDefault="00143A72" w:rsidP="00143A72">
      <w:pPr>
        <w:rPr>
          <w:b/>
          <w:bCs/>
        </w:rPr>
      </w:pPr>
      <w:r w:rsidRPr="00143A72">
        <w:rPr>
          <w:b/>
          <w:bCs/>
        </w:rPr>
        <w:t>- Tên cá nhân thực hiện giao dịch: Lê Thị Minh Trang</w:t>
      </w:r>
      <w:r w:rsidRPr="00143A72">
        <w:rPr>
          <w:b/>
          <w:bCs/>
        </w:rPr>
        <w:br/>
        <w:t>- Chức vụ hiện nay tại TCNY: Phó Giám đốc</w:t>
      </w:r>
      <w:r w:rsidRPr="00143A72">
        <w:rPr>
          <w:b/>
          <w:bCs/>
        </w:rPr>
        <w:br/>
        <w:t>- Mã chứng khoán: LBE</w:t>
      </w:r>
      <w:r w:rsidRPr="00143A72">
        <w:rPr>
          <w:b/>
          <w:bCs/>
        </w:rPr>
        <w:br/>
        <w:t>- Số lượng cổ phiếu nắm giữ trước khi thực hiện giao dịch: 12.300 CP (tỷ lệ 1,12%)</w:t>
      </w:r>
      <w:r w:rsidRPr="00143A72">
        <w:rPr>
          <w:b/>
          <w:bCs/>
        </w:rPr>
        <w:br/>
        <w:t>- Số lượng cổ phiếu đăng ký mua: 3.100 CP</w:t>
      </w:r>
      <w:r w:rsidRPr="00143A72">
        <w:rPr>
          <w:b/>
          <w:bCs/>
        </w:rPr>
        <w:br/>
        <w:t>- Mục đích thực hiện giao dịch: nhu cầu cá nhân</w:t>
      </w:r>
      <w:r w:rsidRPr="00143A72">
        <w:rPr>
          <w:b/>
          <w:bCs/>
        </w:rPr>
        <w:br/>
        <w:t>- Phương thức giao dịch: Thỏa thuận và khớp lệnh</w:t>
      </w:r>
      <w:r w:rsidRPr="00143A72">
        <w:rPr>
          <w:b/>
          <w:bCs/>
        </w:rPr>
        <w:br/>
        <w:t>- Ngày dự kiến bắt đầu giao dịch: 02/12/2020</w:t>
      </w:r>
      <w:r w:rsidRPr="00143A72">
        <w:rPr>
          <w:b/>
          <w:bCs/>
        </w:rPr>
        <w:br/>
        <w:t>- Ngày dự kiến kết thúc giao dịch: 25/12/2020.</w:t>
      </w:r>
    </w:p>
    <w:p w14:paraId="4C38AB3A" w14:textId="0F7B5548" w:rsidR="00CB40C7" w:rsidRPr="00143A72" w:rsidRDefault="00CB40C7" w:rsidP="00143A72"/>
    <w:sectPr w:rsidR="00CB40C7" w:rsidRPr="00143A72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8361A"/>
    <w:rsid w:val="000C03FB"/>
    <w:rsid w:val="001064D4"/>
    <w:rsid w:val="0011615C"/>
    <w:rsid w:val="00143A72"/>
    <w:rsid w:val="001A7F05"/>
    <w:rsid w:val="002F6D38"/>
    <w:rsid w:val="00350112"/>
    <w:rsid w:val="00411051"/>
    <w:rsid w:val="0079026B"/>
    <w:rsid w:val="00861E36"/>
    <w:rsid w:val="008718E6"/>
    <w:rsid w:val="008874C4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22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2048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768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8714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20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976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2023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755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18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1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531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2024-12-21T02:15:00Z</dcterms:created>
  <dcterms:modified xsi:type="dcterms:W3CDTF">2024-12-21T02:15:00Z</dcterms:modified>
</cp:coreProperties>
</file>