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952E" w14:textId="77777777" w:rsidR="00861E36" w:rsidRPr="00861E36" w:rsidRDefault="00861E36" w:rsidP="00861E36">
      <w:pPr>
        <w:rPr>
          <w:b/>
          <w:bCs/>
        </w:rPr>
      </w:pPr>
      <w:r w:rsidRPr="00861E36">
        <w:rPr>
          <w:b/>
          <w:bCs/>
        </w:rPr>
        <w:t>Báo cáo sở hữu của cổ đông lớn - ông Phạm Đức Thắng</w:t>
      </w:r>
    </w:p>
    <w:p w14:paraId="5D74ED8F" w14:textId="2A48C9E6" w:rsidR="00861E36" w:rsidRPr="00861E36" w:rsidRDefault="00861E36" w:rsidP="00861E36">
      <w:r w:rsidRPr="00861E36">
        <w:drawing>
          <wp:inline distT="0" distB="0" distL="0" distR="0" wp14:anchorId="5916F994" wp14:editId="5843560B">
            <wp:extent cx="190500" cy="180975"/>
            <wp:effectExtent l="0" t="0" r="0" b="9525"/>
            <wp:docPr id="798621827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A7DB5" w14:textId="77777777" w:rsidR="00861E36" w:rsidRPr="00861E36" w:rsidRDefault="00861E36" w:rsidP="00861E36">
      <w:r w:rsidRPr="00861E36">
        <w:t>- Tên cá nhân thực hiện giao dịch: Phạm Đức Thắng</w:t>
      </w:r>
      <w:r w:rsidRPr="00861E36">
        <w:br/>
        <w:t>- Mã chứng khoán: LBE</w:t>
      </w:r>
      <w:r w:rsidRPr="00861E36">
        <w:br/>
        <w:t>- Số lượng cổ phiếu nắm giữ trước khi trở thành cổ đông lớn: 0 CP (tỷ lệ 0%)</w:t>
      </w:r>
      <w:r w:rsidRPr="00861E36">
        <w:br/>
        <w:t>- Số lượng cổ phiếu đã mua: 252.000 CP</w:t>
      </w:r>
      <w:r w:rsidRPr="00861E36">
        <w:br/>
        <w:t>- Số lượng cổ phiếu nắm giữ sau khi thực hiện giao dịch: 252.000 CP</w:t>
      </w:r>
      <w:r w:rsidRPr="00861E36">
        <w:br/>
        <w:t>- Tỷ lệ cổ phiếu nắm giữ sau khi thực hiện giao dịch: 22,99%</w:t>
      </w:r>
      <w:r w:rsidRPr="00861E36">
        <w:br/>
        <w:t>- Ngày trở thành cổ đông lớn: 29/09/2015.</w:t>
      </w:r>
    </w:p>
    <w:p w14:paraId="4C38AB3A" w14:textId="77777777" w:rsidR="00CB40C7" w:rsidRDefault="00CB40C7"/>
    <w:sectPr w:rsidR="00CB40C7" w:rsidSect="001064D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36"/>
    <w:rsid w:val="000C03FB"/>
    <w:rsid w:val="001064D4"/>
    <w:rsid w:val="001A7F05"/>
    <w:rsid w:val="00861E36"/>
    <w:rsid w:val="00CB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06A4"/>
  <w15:chartTrackingRefBased/>
  <w15:docId w15:val="{F5CFDD4C-FCE2-414B-827E-6BDDA1B9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7034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16737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352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3918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2024-12-20T04:49:00Z</dcterms:created>
  <dcterms:modified xsi:type="dcterms:W3CDTF">2024-12-20T04:50:00Z</dcterms:modified>
</cp:coreProperties>
</file>